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54" w:rsidRPr="000B6F54" w:rsidRDefault="00CE636D" w:rsidP="000B6F54">
      <w:pPr>
        <w:jc w:val="center"/>
        <w:rPr>
          <w:b/>
          <w:lang w:val="kk-KZ"/>
        </w:rPr>
      </w:pPr>
      <w:r>
        <w:rPr>
          <w:b/>
          <w:lang w:val="kk-KZ"/>
        </w:rPr>
        <w:t>Студенттердің ө</w:t>
      </w:r>
      <w:r w:rsidR="000B6F54" w:rsidRPr="000B6F54">
        <w:rPr>
          <w:b/>
          <w:lang w:val="kk-KZ"/>
        </w:rPr>
        <w:t>з</w:t>
      </w:r>
      <w:r w:rsidR="000B6F54">
        <w:rPr>
          <w:b/>
          <w:lang w:val="kk-KZ"/>
        </w:rPr>
        <w:t>ін</w:t>
      </w:r>
      <w:r w:rsidR="000B6F54" w:rsidRPr="000B6F54">
        <w:rPr>
          <w:b/>
          <w:lang w:val="kk-KZ"/>
        </w:rPr>
        <w:t>дік жұмыс</w:t>
      </w:r>
      <w:r>
        <w:rPr>
          <w:b/>
          <w:lang w:val="kk-KZ"/>
        </w:rPr>
        <w:t>ы</w:t>
      </w:r>
    </w:p>
    <w:p w:rsidR="000B6F54" w:rsidRPr="000B6F54" w:rsidRDefault="000B6F54" w:rsidP="000B6F54">
      <w:pPr>
        <w:rPr>
          <w:b/>
          <w:lang w:val="kk-KZ"/>
        </w:rPr>
      </w:pPr>
    </w:p>
    <w:p w:rsidR="000B6F54" w:rsidRDefault="000B6F54" w:rsidP="000B6F54">
      <w:pPr>
        <w:jc w:val="center"/>
        <w:rPr>
          <w:b/>
          <w:lang w:val="kk-KZ"/>
        </w:rPr>
      </w:pPr>
      <w:r w:rsidRPr="000B6F54">
        <w:rPr>
          <w:b/>
          <w:lang w:val="kk-KZ"/>
        </w:rPr>
        <w:t>Рефераттардың тақырыптары</w:t>
      </w:r>
    </w:p>
    <w:p w:rsidR="000B6F54" w:rsidRPr="000B6F54" w:rsidRDefault="000B6F54" w:rsidP="000B6F54">
      <w:pPr>
        <w:jc w:val="center"/>
        <w:rPr>
          <w:b/>
          <w:lang w:val="kk-KZ"/>
        </w:rPr>
      </w:pP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 xml:space="preserve">1. </w:t>
      </w:r>
      <w:r w:rsidR="00CE636D">
        <w:rPr>
          <w:lang w:val="kk-KZ"/>
        </w:rPr>
        <w:t>Физикалық химиядағы сапалық талдау</w:t>
      </w:r>
      <w:r w:rsidRPr="000B6F54">
        <w:rPr>
          <w:lang w:val="kk-KZ"/>
        </w:rPr>
        <w:t>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 xml:space="preserve">2. </w:t>
      </w:r>
      <w:r w:rsidR="00CE636D">
        <w:rPr>
          <w:lang w:val="kk-KZ"/>
        </w:rPr>
        <w:t>Физикалық химиядағы с</w:t>
      </w:r>
      <w:r w:rsidR="00CE636D">
        <w:rPr>
          <w:lang w:val="kk-KZ"/>
        </w:rPr>
        <w:t>ан</w:t>
      </w:r>
      <w:r w:rsidR="00CE636D">
        <w:rPr>
          <w:lang w:val="kk-KZ"/>
        </w:rPr>
        <w:t>ық талдау</w:t>
      </w:r>
      <w:r w:rsidRPr="000B6F54">
        <w:rPr>
          <w:lang w:val="kk-KZ"/>
        </w:rPr>
        <w:t>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 xml:space="preserve">3. </w:t>
      </w:r>
      <w:r w:rsidR="00CE636D">
        <w:rPr>
          <w:lang w:val="kk-KZ"/>
        </w:rPr>
        <w:t xml:space="preserve">Физикалық химиядағы </w:t>
      </w:r>
      <w:r w:rsidR="00CE636D">
        <w:rPr>
          <w:lang w:val="kk-KZ"/>
        </w:rPr>
        <w:t xml:space="preserve">гравиметриялық </w:t>
      </w:r>
      <w:r w:rsidR="00CE636D">
        <w:rPr>
          <w:lang w:val="kk-KZ"/>
        </w:rPr>
        <w:t>талдау</w:t>
      </w:r>
      <w:r w:rsidRPr="000B6F54">
        <w:rPr>
          <w:lang w:val="kk-KZ"/>
        </w:rPr>
        <w:t>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 xml:space="preserve">4. </w:t>
      </w:r>
      <w:r w:rsidR="00CE636D">
        <w:rPr>
          <w:lang w:val="kk-KZ"/>
        </w:rPr>
        <w:t>Титриметриялық</w:t>
      </w:r>
      <w:r w:rsidR="00CE636D">
        <w:rPr>
          <w:lang w:val="kk-KZ"/>
        </w:rPr>
        <w:t xml:space="preserve"> талдау</w:t>
      </w:r>
      <w:r w:rsidRPr="000B6F54">
        <w:rPr>
          <w:lang w:val="kk-KZ"/>
        </w:rPr>
        <w:t>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 xml:space="preserve">5. </w:t>
      </w:r>
      <w:r w:rsidR="00CE636D">
        <w:rPr>
          <w:lang w:val="kk-KZ"/>
        </w:rPr>
        <w:t>Физикалық химиядағы талдау</w:t>
      </w:r>
      <w:r w:rsidR="00CE636D">
        <w:rPr>
          <w:lang w:val="kk-KZ"/>
        </w:rPr>
        <w:t xml:space="preserve"> әдістері</w:t>
      </w:r>
      <w:r w:rsidRPr="000B6F54">
        <w:rPr>
          <w:lang w:val="kk-KZ"/>
        </w:rPr>
        <w:t>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 xml:space="preserve">6. </w:t>
      </w:r>
      <w:r w:rsidR="00CE636D">
        <w:rPr>
          <w:lang w:val="kk-KZ"/>
        </w:rPr>
        <w:t>Оптикалық спектроскопия</w:t>
      </w:r>
      <w:r w:rsidRPr="000B6F54">
        <w:rPr>
          <w:lang w:val="kk-KZ"/>
        </w:rPr>
        <w:t>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 xml:space="preserve">7. </w:t>
      </w:r>
      <w:r w:rsidR="00CE636D">
        <w:rPr>
          <w:lang w:val="kk-KZ"/>
        </w:rPr>
        <w:t>Рентген спектрометрлік талдау</w:t>
      </w:r>
      <w:r w:rsidRPr="000B6F54">
        <w:rPr>
          <w:lang w:val="kk-KZ"/>
        </w:rPr>
        <w:t>.</w:t>
      </w:r>
    </w:p>
    <w:p w:rsidR="000B6F54" w:rsidRPr="000B6F54" w:rsidRDefault="000B6F54" w:rsidP="000B6F54">
      <w:pPr>
        <w:widowControl w:val="0"/>
        <w:spacing w:line="257" w:lineRule="auto"/>
        <w:ind w:firstLine="720"/>
        <w:rPr>
          <w:lang w:val="kk-KZ"/>
        </w:rPr>
      </w:pPr>
      <w:r w:rsidRPr="000B6F54">
        <w:rPr>
          <w:lang w:val="kk-KZ"/>
        </w:rPr>
        <w:t xml:space="preserve">8. </w:t>
      </w:r>
      <w:r w:rsidR="00CE636D">
        <w:rPr>
          <w:lang w:val="kk-KZ"/>
        </w:rPr>
        <w:t>Хромотография</w:t>
      </w:r>
      <w:r w:rsidRPr="000B6F54">
        <w:rPr>
          <w:lang w:val="kk-KZ"/>
        </w:rPr>
        <w:t>.</w:t>
      </w:r>
    </w:p>
    <w:p w:rsidR="00C560CC" w:rsidRPr="000B6F54" w:rsidRDefault="000B6F54" w:rsidP="000B6F54">
      <w:pPr>
        <w:widowControl w:val="0"/>
        <w:spacing w:line="257" w:lineRule="auto"/>
        <w:ind w:firstLine="720"/>
      </w:pPr>
      <w:r w:rsidRPr="000B6F54">
        <w:rPr>
          <w:lang w:val="kk-KZ"/>
        </w:rPr>
        <w:t xml:space="preserve">9. </w:t>
      </w:r>
      <w:r w:rsidR="00CE636D">
        <w:rPr>
          <w:lang w:val="kk-KZ"/>
        </w:rPr>
        <w:t>Рентген фазалық талдау</w:t>
      </w:r>
      <w:r w:rsidRPr="000B6F54">
        <w:rPr>
          <w:lang w:val="kk-KZ"/>
        </w:rPr>
        <w:t>.</w:t>
      </w:r>
      <w:bookmarkStart w:id="0" w:name="_GoBack"/>
      <w:bookmarkEnd w:id="0"/>
    </w:p>
    <w:sectPr w:rsidR="00C560CC" w:rsidRPr="000B6F54" w:rsidSect="003B028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B"/>
    <w:rsid w:val="000B6F54"/>
    <w:rsid w:val="000D5D10"/>
    <w:rsid w:val="00115B8F"/>
    <w:rsid w:val="001C2918"/>
    <w:rsid w:val="00216983"/>
    <w:rsid w:val="002E0ACC"/>
    <w:rsid w:val="003B028B"/>
    <w:rsid w:val="004A1DB9"/>
    <w:rsid w:val="005876DE"/>
    <w:rsid w:val="00636F67"/>
    <w:rsid w:val="008D1E26"/>
    <w:rsid w:val="009D48F4"/>
    <w:rsid w:val="00A14C76"/>
    <w:rsid w:val="00AA217C"/>
    <w:rsid w:val="00BC1A6C"/>
    <w:rsid w:val="00BE33A8"/>
    <w:rsid w:val="00C560CC"/>
    <w:rsid w:val="00CE636D"/>
    <w:rsid w:val="00D44319"/>
    <w:rsid w:val="00DE69BF"/>
    <w:rsid w:val="00EC0DC0"/>
    <w:rsid w:val="00F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8F7D"/>
  <w15:chartTrackingRefBased/>
  <w15:docId w15:val="{71A5F692-FE50-4E43-A978-A68AB5C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2022-12-31T04:32:00Z</dcterms:created>
  <dcterms:modified xsi:type="dcterms:W3CDTF">2022-12-31T04:32:00Z</dcterms:modified>
</cp:coreProperties>
</file>